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80C" w:rsidRDefault="004D780C"/>
    <w:p w:rsidR="00297229" w:rsidRDefault="00297229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C1" w:rsidRDefault="004613C1" w:rsidP="006B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89C" w:rsidRDefault="00F5189C" w:rsidP="00F5189C">
      <w:pPr>
        <w:shd w:val="clear" w:color="auto" w:fill="FFFFFF"/>
        <w:spacing w:line="360" w:lineRule="auto"/>
        <w:rPr>
          <w:rFonts w:ascii="Times New Roman" w:hAnsi="Times New Roman"/>
          <w:color w:val="0D0D0D"/>
          <w:spacing w:val="-7"/>
          <w:sz w:val="24"/>
          <w:szCs w:val="24"/>
          <w:lang w:val="tt-RU"/>
        </w:rPr>
      </w:pPr>
    </w:p>
    <w:p w:rsidR="00F5189C" w:rsidRDefault="00F5189C" w:rsidP="00F5189C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F5189C" w:rsidRDefault="00F5189C" w:rsidP="00F5189C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Физическая культура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”</w:t>
      </w:r>
    </w:p>
    <w:p w:rsidR="00F5189C" w:rsidRDefault="00F5189C" w:rsidP="00F5189C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класса </w:t>
      </w:r>
    </w:p>
    <w:p w:rsidR="004613C1" w:rsidRDefault="004613C1" w:rsidP="004613C1">
      <w:pPr>
        <w:tabs>
          <w:tab w:val="left" w:pos="11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3C1" w:rsidRDefault="004613C1" w:rsidP="0046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3C1" w:rsidRDefault="004613C1" w:rsidP="0046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3C1" w:rsidRDefault="004613C1" w:rsidP="004613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4613C1" w:rsidRDefault="004613C1" w:rsidP="004613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613C1" w:rsidRDefault="004613C1" w:rsidP="0046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3C1" w:rsidRDefault="004613C1" w:rsidP="0046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80C" w:rsidRPr="004613C1" w:rsidRDefault="004613C1" w:rsidP="00461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2019-2020 учебный год</w:t>
      </w:r>
    </w:p>
    <w:p w:rsidR="004D780C" w:rsidRDefault="004D780C" w:rsidP="006B3A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D780C" w:rsidRDefault="004D780C" w:rsidP="006B3A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D780C" w:rsidRDefault="004D780C" w:rsidP="006B3A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B3A6D" w:rsidRPr="004D780C" w:rsidRDefault="006B3A6D" w:rsidP="006B3A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780C">
        <w:rPr>
          <w:rFonts w:ascii="Times New Roman" w:hAnsi="Times New Roman" w:cs="Times New Roman"/>
          <w:b/>
        </w:rPr>
        <w:t>Примерное календарно-тематическое планирование</w:t>
      </w:r>
    </w:p>
    <w:p w:rsidR="00297229" w:rsidRPr="004D780C" w:rsidRDefault="00297229" w:rsidP="006B3A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1C3" w:rsidRPr="004D780C" w:rsidRDefault="005271C3" w:rsidP="00527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80C">
        <w:rPr>
          <w:rFonts w:ascii="Times New Roman" w:eastAsia="Times New Roman" w:hAnsi="Times New Roman" w:cs="Times New Roman"/>
          <w:color w:val="000000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6B3A6D" w:rsidRPr="004D780C" w:rsidRDefault="005271C3" w:rsidP="00527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80C">
        <w:rPr>
          <w:rFonts w:ascii="Times New Roman" w:eastAsia="Times New Roman" w:hAnsi="Times New Roman" w:cs="Times New Roman"/>
          <w:color w:val="000000"/>
          <w:lang w:eastAsia="ru-RU"/>
        </w:rPr>
        <w:t>1-4 классы. На основани</w:t>
      </w:r>
      <w:r w:rsidR="00297229" w:rsidRPr="004D780C">
        <w:rPr>
          <w:rFonts w:ascii="Times New Roman" w:eastAsia="Times New Roman" w:hAnsi="Times New Roman" w:cs="Times New Roman"/>
          <w:color w:val="000000"/>
          <w:lang w:eastAsia="ru-RU"/>
        </w:rPr>
        <w:t xml:space="preserve">и учебного плана  МБОУ </w:t>
      </w:r>
      <w:proofErr w:type="spellStart"/>
      <w:r w:rsidR="00297229" w:rsidRPr="004D780C">
        <w:rPr>
          <w:rFonts w:ascii="Times New Roman" w:eastAsia="Times New Roman" w:hAnsi="Times New Roman" w:cs="Times New Roman"/>
          <w:color w:val="000000"/>
          <w:lang w:eastAsia="ru-RU"/>
        </w:rPr>
        <w:t>Подлесношенталинская</w:t>
      </w:r>
      <w:proofErr w:type="spellEnd"/>
      <w:r w:rsidR="00297229" w:rsidRPr="004D780C">
        <w:rPr>
          <w:rFonts w:ascii="Times New Roman" w:eastAsia="Times New Roman" w:hAnsi="Times New Roman" w:cs="Times New Roman"/>
          <w:color w:val="000000"/>
          <w:lang w:eastAsia="ru-RU"/>
        </w:rPr>
        <w:t xml:space="preserve"> ООШ  на 2019-2020</w:t>
      </w:r>
      <w:r w:rsidRPr="004D780C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учебный год на изучение физической культуры  в 2</w:t>
      </w:r>
      <w:r w:rsidR="00297229" w:rsidRPr="004D780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D780C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классе отводится 3 часа в неделю.  </w:t>
      </w:r>
      <w:r w:rsidRPr="004D780C">
        <w:rPr>
          <w:rFonts w:ascii="Times New Roman" w:eastAsia="Calibri" w:hAnsi="Times New Roman" w:cs="Times New Roman"/>
        </w:rPr>
        <w:t>УМК ( В.И. Лях</w:t>
      </w:r>
      <w:proofErr w:type="gramStart"/>
      <w:r w:rsidRPr="004D780C">
        <w:rPr>
          <w:rFonts w:ascii="Times New Roman" w:eastAsia="Calibri" w:hAnsi="Times New Roman" w:cs="Times New Roman"/>
        </w:rPr>
        <w:t xml:space="preserve">., </w:t>
      </w:r>
      <w:proofErr w:type="gramEnd"/>
      <w:r w:rsidRPr="004D780C">
        <w:rPr>
          <w:rFonts w:ascii="Times New Roman" w:eastAsia="Calibri" w:hAnsi="Times New Roman" w:cs="Times New Roman"/>
        </w:rPr>
        <w:t>М.: Просвещение, 2014)</w:t>
      </w:r>
    </w:p>
    <w:p w:rsidR="00297229" w:rsidRPr="004D780C" w:rsidRDefault="00297229" w:rsidP="00527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31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2333"/>
        <w:gridCol w:w="850"/>
        <w:gridCol w:w="709"/>
        <w:gridCol w:w="12"/>
        <w:gridCol w:w="697"/>
      </w:tblGrid>
      <w:tr w:rsidR="006B3A6D" w:rsidRPr="004D780C" w:rsidTr="004D780C">
        <w:trPr>
          <w:trHeight w:hRule="exact" w:val="62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  <w:r w:rsidR="00C97521"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C97521" w:rsidRPr="004D780C" w:rsidRDefault="00C97521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 содержания.</w:t>
            </w:r>
          </w:p>
          <w:p w:rsidR="006B3A6D" w:rsidRPr="004D780C" w:rsidRDefault="006B3A6D" w:rsidP="006B3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26" w:lineRule="exact"/>
              <w:ind w:left="34" w:right="1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проведения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26" w:lineRule="exact"/>
              <w:ind w:right="1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B3A6D" w:rsidRPr="004D780C" w:rsidTr="004D780C">
        <w:trPr>
          <w:trHeight w:hRule="exact" w:val="25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B3A6D" w:rsidRPr="004D780C" w:rsidTr="004D780C">
        <w:trPr>
          <w:trHeight w:hRule="exact" w:val="360"/>
        </w:trPr>
        <w:tc>
          <w:tcPr>
            <w:tcW w:w="1531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Легкая атлетика 11 часов</w:t>
            </w:r>
          </w:p>
        </w:tc>
      </w:tr>
      <w:tr w:rsidR="006B3A6D" w:rsidRPr="004D780C" w:rsidTr="004D780C">
        <w:trPr>
          <w:trHeight w:hRule="exact" w:val="8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(20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«Пятнашки». ОРУ.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Инструктаж по ТБ. Физические упражнения, их отличие от естественных движений. Основные физические качества: сила, быстрота, выносливость, гибкость, равновесие.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по разметкам.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«Пятнашки».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45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с преодолением препятствий.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Беге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Игра «Пустое место». ОРУ. Челночный бег. Развитие скоростных и координационных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39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с преодолением препятствий.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Беге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«Пустое место». ОРУ. Челночный бег. Развитие скоростных и координационных способностей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(60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«Вызов номеров». ОРУ.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5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firstLine="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Прыжки с поворотом на </w:t>
            </w:r>
            <w:r w:rsidRPr="004D780C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>180°.</w:t>
            </w:r>
            <w:r w:rsidRPr="004D780C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Прыжок с места. ОРУ. Игра «К своим флажкам». Эстафеты. Челночный бег. Развитие скоростных и коор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firstLine="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разбега в 3-5 шагов. ОРУ. Игра «К своим флажкам». Эстафеты. Челночный бег. Развитие скоростных и координационных способностей.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ВФСК  «Готов к труду и обороне»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(комплекс ГТО и его возрастные ступени)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firstLine="1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Прыжок с высоты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(до 40 см).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Игра «Прыгающие воробушки». Эстафеты. Чел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ночный бег. Развитие скоростных и коорди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национных способностей.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ВФСК «Готов к труду и обороне»: ознакомление с техникой выполнения беговых испытаний.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Метание малого мяча в горизонтальную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(2 х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м)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с расстояния 4-5 м. ОРУ. Эстафеты. Развитие скоростно-силовых способностей. Подвижная игра «Защита укрепления».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0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Метание малого мяча в вертикальную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(2 х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м)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с расстояния 4-5 м. Метание набивного мяча. ОРУ. Эстафеты. Подвижная игра «Защита укрепления».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5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Метание малого мяча в горизонтальную и вертикальную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(2 х 2 м)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с расстояния 4-5 м. Метание набивного мяча. ОРУ. Эстафеты. Развитие скоростно-силовых способностей.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Закаливание организма. Проведение закаливающих процедур.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20"/>
        </w:trPr>
        <w:tc>
          <w:tcPr>
            <w:tcW w:w="1531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right="13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Подвижные игры  18 часов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36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«К своим флажкам», «Два мороза».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3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«К своим флажкам», «Два мороза».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3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«Прыгуны и пятнашки», «Невод». Эстафеты. Развитие скоростно-силовых способностей. Значение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утренний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гимнастики.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1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3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«Прыгуны и пятнашки», «Невод». Эстафеты. Развитие скоростно-силовых способностей. 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39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Игры «Гуси-лебеди», «Посадка картош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ки». Эстафеты. Развитие скоростно-силовых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30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Игры «Гуси-лебеди», «Посадка картош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ки». Эстафеты. Развитие скоростно-силовых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39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«Прыжки по полоскам», «Попади в мяч».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«Прыжки по полоскам», «Попади в мяч».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Игры «Веревочка под ногами», «Вызов номера». Эстафеты.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Игры «Веревочка под ногами», «Вызов номера». Эстафеты.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«Западня», «Конники-спортсмены».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«Западня», «Конники-спортсмены».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«Птица в клетке», «Салки на одной ноге».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3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«Птица в клетке», «Салки на одной ноге».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 в движении. Игры «Прыгающие воро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бушки», «Зайцы в огороде».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ED6643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Игры «Птица в клетке», «Салки на одной ноге».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38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 в движении. Игры «Лисы и куры», «Точный расчет». Эстафеты.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 в движении. Игры «Лисы и куры», «Точный расчет».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35"/>
        </w:trPr>
        <w:tc>
          <w:tcPr>
            <w:tcW w:w="1531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Гимнастика 18 часов</w:t>
            </w:r>
          </w:p>
        </w:tc>
      </w:tr>
      <w:tr w:rsidR="006B3A6D" w:rsidRPr="004D780C" w:rsidTr="004D780C">
        <w:trPr>
          <w:trHeight w:hRule="exact" w:val="5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50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ED6643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«Фигуры».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«Фигуры».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«Светофор».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«Светофор». Развитие координационных способностей. Утренняя зарядка и гимнастика под музыку.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Передвижение в колонне по одному по ука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занным ориентирам.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Вис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стоя и лежа. ОРУ с гимнастической палкой. Игра «Змейка».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Гигиенические правила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при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выполнения физических упражнений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9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в колонне по одному по указанным ориентирам.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Вис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стоя и лежа. ОРУ с гимнастической палкой. Игра «Змейка».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Гигиенические правила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при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выполнения физических упражнений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в колонне по одному по указанным ориентирам.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Вис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стоя и лежа. ОРУ с гимнастической палкой. Игра «Слушай сигнал».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5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Выполнение команды «На два (четыре) шага разомкнись!». В висе спиной к гимнастической скамейке поднимание согнутых и прямых ног. Вис на согнутых руках. ОРУ с предметами. Игра «Слушай сигнал». Развитие силовых способностей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4D780C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».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ВФСК «Готов к труду и обороне»: тест на гибкость и силовые испытания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8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FC5130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FC51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Выполнение команды «На два (четыре) шага разомкнись!».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2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 в движении. Лазание по наклонной скамейке в упоре присев, в упоре стоя на коленях. Игра «Иголочка и ниточка». Развитие координационных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Перелезание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через коня, бревно. Игра «Кто приходил?».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Перелезание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через коня, бревно. Игра «Слушай сигнал».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ED6643" w:rsidRDefault="006B3A6D" w:rsidP="00ED6643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Перелезание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через коня, бревно. Игра «Слушай сигнал».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336"/>
        </w:trPr>
        <w:tc>
          <w:tcPr>
            <w:tcW w:w="15310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Лыжная подготовка 21 час</w:t>
            </w:r>
          </w:p>
        </w:tc>
      </w:tr>
      <w:tr w:rsidR="006B3A6D" w:rsidRPr="004D780C" w:rsidTr="004D780C">
        <w:trPr>
          <w:trHeight w:hRule="exact" w:val="924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Правила поведения на уроках лыжной подготовки. Занятия на свежем воздухе.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Построение в шеренгу с лыжами в руках. Передвижение за учителем в колонне  по 1 по лыжне. Скользящий шаг без палок. Игра с бегом и прыжками без лыж.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1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без палок. Упражнение «самокат». Игра «Кто быстрее». Поворот на месте переступанием вокруг пяток лыж.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2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с палками. Игра – эстафета «Кто быстрее» без палок.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723998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68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Подводящие упражнения на месте: посадка лыжника, имитация. Игра «Чей веер лучше», передвижение по кругу скользящим шагом. Игра «Кто быстрее».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8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с широкими размахиваниями руками; с небольшого разбега  длительное скольжение на одной лыже.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6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под пологий уклон скользящим шагом без палок; Подъем «лесенкой» на небольшую горку,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3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без палок-30 м; передвижение скользящим шагом с палками по кругу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обгонять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переходя на соседнюю лыжню. Поворот переступанием вокруг пяток лыж. Подъем «елочкой», спуск в основной стойке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ED6643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1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с палками до 500 м в умеренном темпе. Подъем лесенкой,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без палок на отрезках 3х 30 м. Подъем «елочкой» на оценку. Спуск в основной стойке. Прохождение скользящим шагом с палками  до 500-800 м в умеренном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4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Спуск в основной стойке на оценку. Прохождение дистанции 1 км скользящим шагом с палками. Игра «С горки на горку».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1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Скользящий шаг с палками на отрезке до 100 м индивидуально оценить. Спуски и подъемы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рохождение дистанции 1 км скользящим шагом с палками в умеренном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1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Равномерное передвижение скользящим шагом с палками. Игра – эстафета «Кто самый быстрый?»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0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EC5A17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Ознакомление с попеременным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двухшажным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ходом: согласованность движений рук и ног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ередвижение 30-50 м. спуск в основной стойке, торможение падением (боком) подъем «лесенкой»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8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Попеременный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двухшажный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ход: посадка лыжника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согласованность движений рук и ног - упражнения. Передвижение 50-100 м без палок, обращая внимание на согласованность движений рук и ног.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92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Попеременный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двухшажный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ход: подводящие упражнения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ередвижение без палок по учебной лыжне, обращая внимание на согласованность движений рук и ног. Передвижение с палками, согласовывая перекрестные движения рук и ног. Спуски в основной стойке, подъем «лесенкой».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ED6643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1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Попеременный 2-ух ш. ход: упражнени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я-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«самокат», тоже но отталкивание производить лыжей, развернутой носком в сторону. Передвижение по учебной лыжне попеременным 2-ух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шажн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ходом.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0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стойке; в конце спуска выполнить торможение падением (на бок)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68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Преодоление подъема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6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Равномерное передвижение попеременным 2-ух ш. ходом дистанции 1 км. Подвижные игры и занятия  физическими упражнениями во время прогулок. Измерение длины и массы тела.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Эстафета на лыжах.  Игра «с горки на горку».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ВФСК «Готов к труду и обороне»: лыжные гонки в комплексе ГТО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5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Подвижные игры на ос</w:t>
            </w: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нове спортивных  игр  23 часа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Баскетбол (15 ч)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0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90" w:lineRule="exact"/>
              <w:ind w:right="24" w:hanging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Т.Б. на с\и.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Ловля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и передача мяча в движении.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«Попади в обруч». Развитие координационных способностей. 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4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</w:t>
            </w:r>
            <w:r w:rsidRPr="004D780C">
              <w:rPr>
                <w:rFonts w:ascii="Times New Roman" w:eastAsia="Arial Unicode MS" w:hAnsi="Times New Roman" w:cs="Times New Roman"/>
                <w:spacing w:val="-10"/>
                <w:lang w:eastAsia="ru-RU"/>
              </w:rPr>
              <w:t xml:space="preserve">Броски в цель (мишень). ОРУ.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«Попади в обруч». Развитие координационных способностей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Броски в цель (мишень). ОРУ. Игра «Попади в обруч». Развитие координационных способностей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«Попади в обруч».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«Попади в обруч».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Игра «Передал - садись». Развитие координацион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(щит).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ОРУ. Игра «Мяч - среднему». Развитие координацион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(щит).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«Мяч соседу». Развитие координационных способностей.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«Мяч соседу».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«Передача мяча в колоннах». Эстафеты.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на месте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(кольцо, щит, 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«Передача мяча в колоннах». Эстафеты. Игра в мини-баскетбол.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 в движении.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(кольцо, щит, 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«Мяч в корзину». Эстафеты. Игра в мини-баскетбол.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Ведение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 в движении.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(кольцо, щит, 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«Мяч в корзину». Игра в мини-баскетбол.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2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 в движении.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(кольцо, щит, 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«Школа мяча». Эстафеты. Игра в мини-баскетбол. Развитие координационных способностей.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4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1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Ловля и передача мяча в движении. Ведение  правой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(левой)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рукой в движении. Броски в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(кольцо, щит, мишень).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ОРУ. Игра «Школа мяча».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41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Бадминтон (4 ч)    Мини – футбол(4ч)</w:t>
            </w:r>
          </w:p>
        </w:tc>
      </w:tr>
      <w:tr w:rsidR="006B3A6D" w:rsidRPr="004D780C" w:rsidTr="004D780C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val="en-US" w:eastAsia="ru-RU"/>
              </w:rPr>
              <w:t>84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rPr>
                <w:rFonts w:ascii="Times New Roman" w:eastAsia="Calibri" w:hAnsi="Times New Roman" w:cs="Times New Roman"/>
              </w:rPr>
            </w:pP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ТБ на занятиях. Основные термины и понятия в бадминтоне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Хватка для ударов открытой и закрытой стороной ракетки. Упражнения  с воланом.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Упражнения ОФП.  Выбор ракетки и волана. Универсальная хватка. Упражнения  с воланом.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B3A6D" w:rsidRPr="004D780C" w:rsidTr="004D780C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Упражнения ОФП. Игровые стойки: основная стойка. Упражнения  в парах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B3A6D" w:rsidRPr="004D780C" w:rsidTr="004D780C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Упражнения ОФП. Игровые стойки: основная стойка. Длинные и короткие подачи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68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Инструктаж по ТБ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. Обучение техники передачи мяча. Передача мяча правой, левой ногой. Скидка мяча головой. Учебная игра.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3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мяча правой, левой ногой. Скидка мяча головой. Учебная игра.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5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val="en-US" w:eastAsia="ru-RU"/>
              </w:rPr>
              <w:t>90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Работа в парах в движении на месте. Удары левой, правой ногой. Ведения и передачи мяча. Учебная игра.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B3A6D" w:rsidRPr="004D780C" w:rsidTr="004D780C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техники ведения мяча. Ведение мяча правой ногой. Обведение препятствий на скорость. Развитие выносливости. Учебная игра.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6B3A6D" w:rsidRPr="004D780C" w:rsidTr="004D780C">
        <w:trPr>
          <w:trHeight w:hRule="exact" w:val="408"/>
        </w:trPr>
        <w:tc>
          <w:tcPr>
            <w:tcW w:w="1531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b/>
                <w:lang w:eastAsia="ru-RU"/>
              </w:rPr>
              <w:t>Легкая атлетика 11 часов</w:t>
            </w:r>
          </w:p>
        </w:tc>
      </w:tr>
      <w:tr w:rsidR="006B3A6D" w:rsidRPr="004D780C" w:rsidTr="004D780C">
        <w:trPr>
          <w:trHeight w:val="5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по разметкам.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«Команда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быс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троногих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по разметкам.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«Команда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быс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троногих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». ОРУ. Челночный бег. Развитие скоростных и координационных способностей.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8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Разновидности ходьбы. Ходьба по разметкам.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Игра «Команда 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быс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>троногих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hanging="5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Разновидности ходьбы. Ходьба с преодолени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ем препятствий.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Иг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ра «Вызов номера».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8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64" w:lineRule="exact"/>
              <w:ind w:hanging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Разновидности ходьбы. Ходьба с преодолени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ем препятствий. Бег с ускорением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(30 м).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Иг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ра «Вызов номера».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Прыжки с поворотом на 180°. Прыжок с места. ОРУ. Игра «Волк во рву». Эстафеты. Челночный бег. Развитие скоростных и координационных способностей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ВФСК  «Готов к труду и обороне»: метание и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прыжки в длину.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0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716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Прыжок в длину с разбега в 3-5 шагов. Прыжок в высоту с разбега в 4-5 шагов. ОРУ. Игра «</w:t>
            </w:r>
            <w:proofErr w:type="spell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Резиночка</w:t>
            </w:r>
            <w:proofErr w:type="spell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». Эстафеты.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57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Метание малого мяча в горизонтальную мишень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(2 х 2 м)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с расстояния в 4-5 м. ОРУ. Эстафеты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 Бег до 1500 м. Подвижная игра «Кто дальше бросит».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2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Метание малого мяча в вертикальную цель </w:t>
            </w:r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(2 х</w:t>
            </w:r>
            <w:proofErr w:type="gramStart"/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  <w:proofErr w:type="gramEnd"/>
            <w:r w:rsidRPr="004D780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м) </w:t>
            </w: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с расстояния в 4-5 м. Метание набивного мяча. ОРУ. Эстафеты. Бег до 1500 м. Игра «Кто дальше бросит».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6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26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 xml:space="preserve">Метание малого мяча на дальность отскока от пола и стены. Метание набивного мяча. ОРУ. Эстафеты. Бег 1000 м.  Развитие скоростно-силовых способностей. </w:t>
            </w:r>
            <w:r w:rsidRPr="004D780C">
              <w:rPr>
                <w:rFonts w:ascii="Times New Roman" w:eastAsia="Times New Roman" w:hAnsi="Times New Roman" w:cs="Times New Roman"/>
                <w:i/>
                <w:lang w:eastAsia="ru-RU"/>
              </w:rPr>
              <w:t>Беседа: «Правила поведения на водоемах»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3A6D" w:rsidRPr="004D780C" w:rsidTr="004D780C">
        <w:trPr>
          <w:trHeight w:hRule="exact" w:val="81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6B3A6D" w:rsidRPr="004D780C" w:rsidRDefault="006B3A6D" w:rsidP="006B3A6D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4D780C">
        <w:rPr>
          <w:rFonts w:ascii="Times New Roman" w:eastAsiaTheme="minorEastAsia" w:hAnsi="Times New Roman" w:cs="Times New Roman"/>
          <w:b/>
          <w:bCs/>
          <w:lang w:eastAsia="ru-RU"/>
        </w:rPr>
        <w:t>Лист изменений в календарно - тематическом планировании</w:t>
      </w:r>
      <w:r w:rsidRPr="004D780C">
        <w:rPr>
          <w:rFonts w:ascii="Times New Roman" w:eastAsiaTheme="minorEastAsia" w:hAnsi="Times New Roman" w:cs="Times New Roman"/>
          <w:b/>
          <w:color w:val="00B050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780C">
              <w:rPr>
                <w:rFonts w:ascii="Times New Roman" w:hAnsi="Times New Roman" w:cs="Times New Roman"/>
                <w:color w:val="000000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780C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780C">
              <w:rPr>
                <w:rFonts w:ascii="Times New Roman" w:hAnsi="Times New Roman" w:cs="Times New Roman"/>
                <w:color w:val="000000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780C">
              <w:rPr>
                <w:rFonts w:ascii="Times New Roman" w:hAnsi="Times New Roman" w:cs="Times New Roman"/>
                <w:color w:val="000000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780C">
              <w:rPr>
                <w:rFonts w:ascii="Times New Roman" w:hAnsi="Times New Roman" w:cs="Times New Roman"/>
                <w:color w:val="000000"/>
              </w:rPr>
              <w:t>Согласование с зам. директора по учебной работе</w:t>
            </w:r>
          </w:p>
        </w:tc>
      </w:tr>
      <w:tr w:rsidR="006B3A6D" w:rsidRPr="004D780C" w:rsidTr="004D780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3A6D" w:rsidRPr="004D780C" w:rsidTr="004D780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4D780C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B3A6D" w:rsidRDefault="006B3A6D"/>
    <w:sectPr w:rsidR="006B3A6D" w:rsidSect="00FB03E5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6D6"/>
    <w:rsid w:val="000F09FA"/>
    <w:rsid w:val="001239CE"/>
    <w:rsid w:val="00221BF6"/>
    <w:rsid w:val="002456FB"/>
    <w:rsid w:val="002837B0"/>
    <w:rsid w:val="00297229"/>
    <w:rsid w:val="004613C1"/>
    <w:rsid w:val="004D780C"/>
    <w:rsid w:val="005271C3"/>
    <w:rsid w:val="006073BE"/>
    <w:rsid w:val="006B3A6D"/>
    <w:rsid w:val="00723998"/>
    <w:rsid w:val="008B4591"/>
    <w:rsid w:val="009672BF"/>
    <w:rsid w:val="009A352D"/>
    <w:rsid w:val="009B4E4F"/>
    <w:rsid w:val="00A433C2"/>
    <w:rsid w:val="00A456D6"/>
    <w:rsid w:val="00C00886"/>
    <w:rsid w:val="00C97521"/>
    <w:rsid w:val="00CB4FD9"/>
    <w:rsid w:val="00E10677"/>
    <w:rsid w:val="00E90E5D"/>
    <w:rsid w:val="00EC5A17"/>
    <w:rsid w:val="00ED6643"/>
    <w:rsid w:val="00F5189C"/>
    <w:rsid w:val="00FB03E5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Пользователь Windows</cp:lastModifiedBy>
  <cp:revision>34</cp:revision>
  <cp:lastPrinted>2020-02-22T06:41:00Z</cp:lastPrinted>
  <dcterms:created xsi:type="dcterms:W3CDTF">2019-04-03T06:26:00Z</dcterms:created>
  <dcterms:modified xsi:type="dcterms:W3CDTF">2020-02-25T07:42:00Z</dcterms:modified>
</cp:coreProperties>
</file>